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MOJOS E MARIGAS – FESTIVAL DEL MANDROLISAI"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EDIZIONE 2025 (15-16 NOVEMBRE 2025)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MANIFESTAZIONE DI INTERESSE A PARTECIPARE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Il/La sottoscritto/a__________________________________________________________________________ nato/a a ____________________________________il________________ e residente in____________________________ via__________________________________ esercente l'attività di ________________________________________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denominata____________________________________________________________o rappresentante dell’Associazione________________________________________________________________________________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sede in____________________________ via______________________________________________________ tel.__________________________________ Email: ___________________________________________________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Sito web:_______________________________ Profili Social:____________________________________________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14" w:right="0" w:hanging="357"/>
        <w:jc w:val="both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Regolarmente iscritto/a alla Camera di Commercio di Oristano indicare tipo di attività svolta__________________________________________________________________________________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Hobbista – Patentino n° _______________________Comune di 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Associazione culturale, sportiva, di volontariato, etc. </w:t>
      </w:r>
    </w:p>
    <w:p w:rsidR="00000000" w:rsidDel="00000000" w:rsidP="00000000" w:rsidRDefault="00000000" w:rsidRPr="00000000" w14:paraId="0000000B">
      <w:pPr>
        <w:spacing w:after="0" w:before="24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 voler partecipare alla manifestazione “Mojos e Marigas - prodotti della tradizione agroalimentare Samughese e del Mandrolisai"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che si terrà a Samugheo nei giorni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15-16 novembre 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e di voler svolgere la seguente attività: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</w:t>
        <w:tab/>
        <w:t xml:space="preserve">Vendita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</w:t>
        <w:tab/>
        <w:t xml:space="preserve">Esposizione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</w:t>
        <w:tab/>
        <w:t xml:space="preserve">Laboratorio esperienziale: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6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Gratuito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6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A pagamento (indicare il costo del laboratorio) _________________________</w:t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tal fine</w:t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COMUNICA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425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del punto espositivo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 si desidera riportare in locandina è il seguente (specificare con precisione il nome dello stand, preferire nominativo corto):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esatta posizione del punto espositivo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è la seguente: (specificare ubicazione – Via/Piazza e numero civico che si desidera riportare in locandina) 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     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42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Qualora la sede dell’azienda fosse distante dal centro storico o non si disponesse di una sede, inidicare di che tipo di punto espositivo espositivo si ha bisogno: (ampiezza, copertura, allaccio corrente, ecc.) 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Il/i prodotto/i che si intendono esporre e/o vendere e/o far degustare sono i seguenti: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Nome esatto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che si vuole riportare in locandina: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 dettagliata del prodotto che si intende offrire e dell’attività/azienda stessa (necessaria al fine dell’ammissione all’evento e utile ai fini di eventuali indicazioni in ulteriore materiale di comunicazione):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Qualora si volesse organizzare un laboratorio esperienziale per i visitatori, indicare: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Orari laboratorio e durata</w:t>
        <w:br w:type="textWrapping"/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Descrizione dettagliata del laboratorio che si intende proporre</w:t>
        <w:br w:type="textWrapping"/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Modalità e contatti per prenotazione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Eventuale costo, metodo di pagamento e politica di cancellazione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Contatti per ulteriori informazioni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4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presente modulo di adesione dovrà essere compilato in tutte le sue parti e consegnato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entro il 30 settembre 2025 secondo le seguenti modalità: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pacing w:after="0" w:line="360" w:lineRule="auto"/>
        <w:ind w:left="425" w:hanging="357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mezzo mail all’indirizzo </w:t>
      </w:r>
      <w:hyperlink r:id="rId6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protocollo@comune.samugheo.or.it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spacing w:after="0" w:line="360" w:lineRule="auto"/>
        <w:ind w:left="425" w:hanging="357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consegna a mano presso l’Ufficio protocollo del Comune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240" w:line="360" w:lineRule="auto"/>
        <w:ind w:left="5664" w:firstLine="707.9999999999995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Firma (e/o timbro)</w:t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</w:p>
    <w:sectPr>
      <w:headerReference r:id="rId7" w:type="default"/>
      <w:pgSz w:h="16838" w:w="11906" w:orient="portrait"/>
      <w:pgMar w:bottom="720" w:top="141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142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108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tocollo@comune.samugheo.or.it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